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11" w:rsidRPr="00BC1485" w:rsidRDefault="00BA3B11" w:rsidP="00BA3B11">
      <w:pPr>
        <w:jc w:val="center"/>
        <w:rPr>
          <w:rFonts w:ascii="標楷體" w:eastAsia="標楷體" w:hAnsi="標楷體"/>
          <w:b/>
          <w:color w:val="C00000"/>
          <w:sz w:val="32"/>
          <w:szCs w:val="32"/>
        </w:rPr>
      </w:pPr>
      <w:bookmarkStart w:id="0" w:name="_GoBack"/>
      <w:r w:rsidRPr="00542F21">
        <w:rPr>
          <w:rFonts w:ascii="標楷體" w:eastAsia="標楷體" w:hAnsi="標楷體" w:hint="eastAsia"/>
          <w:b/>
          <w:sz w:val="32"/>
          <w:szCs w:val="32"/>
        </w:rPr>
        <w:t>亞東</w:t>
      </w:r>
      <w:r w:rsidR="004932B6">
        <w:rPr>
          <w:rFonts w:ascii="標楷體" w:eastAsia="標楷體" w:hAnsi="標楷體" w:hint="eastAsia"/>
          <w:b/>
          <w:sz w:val="32"/>
          <w:szCs w:val="32"/>
        </w:rPr>
        <w:t>科技大學</w:t>
      </w:r>
      <w:bookmarkEnd w:id="0"/>
      <w:proofErr w:type="gramStart"/>
      <w:r w:rsidR="007F7570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End"/>
      <w:r w:rsidR="007F7570">
        <w:rPr>
          <w:rFonts w:ascii="標楷體" w:eastAsia="標楷體" w:hAnsi="標楷體" w:hint="eastAsia"/>
          <w:b/>
          <w:sz w:val="32"/>
          <w:szCs w:val="32"/>
        </w:rPr>
        <w:t>輔經費</w:t>
      </w:r>
      <w:r w:rsidRPr="00542F21">
        <w:rPr>
          <w:rFonts w:ascii="標楷體" w:eastAsia="標楷體" w:hAnsi="標楷體" w:hint="eastAsia"/>
          <w:b/>
          <w:color w:val="C00000"/>
          <w:sz w:val="32"/>
          <w:szCs w:val="32"/>
        </w:rPr>
        <w:t>核銷</w:t>
      </w:r>
      <w:r w:rsidRPr="00BC1485">
        <w:rPr>
          <w:rFonts w:ascii="標楷體" w:eastAsia="標楷體" w:hAnsi="標楷體" w:hint="eastAsia"/>
          <w:b/>
          <w:color w:val="C00000"/>
          <w:sz w:val="32"/>
          <w:szCs w:val="32"/>
        </w:rPr>
        <w:t>檢核</w:t>
      </w:r>
      <w:r w:rsidR="007F7570">
        <w:rPr>
          <w:rFonts w:ascii="標楷體" w:eastAsia="標楷體" w:hAnsi="標楷體" w:hint="eastAsia"/>
          <w:b/>
          <w:color w:val="C00000"/>
          <w:sz w:val="32"/>
          <w:szCs w:val="32"/>
        </w:rPr>
        <w:t>應檢附文件檢核</w:t>
      </w:r>
      <w:r w:rsidRPr="00BC1485">
        <w:rPr>
          <w:rFonts w:ascii="標楷體" w:eastAsia="標楷體" w:hAnsi="標楷體" w:hint="eastAsia"/>
          <w:b/>
          <w:color w:val="C00000"/>
          <w:sz w:val="32"/>
          <w:szCs w:val="32"/>
        </w:rPr>
        <w:t>表</w:t>
      </w:r>
    </w:p>
    <w:p w:rsidR="00EC5B0C" w:rsidRPr="00A01353" w:rsidRDefault="00EC5B0C" w:rsidP="00BA3B11">
      <w:pPr>
        <w:rPr>
          <w:rFonts w:ascii="標楷體" w:eastAsia="標楷體" w:hAnsi="標楷體"/>
          <w:szCs w:val="3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522"/>
        <w:gridCol w:w="2435"/>
      </w:tblGrid>
      <w:tr w:rsidR="00BA3B11" w:rsidRPr="00542F21" w:rsidTr="00542F21">
        <w:trPr>
          <w:cantSplit/>
          <w:trHeight w:val="429"/>
          <w:tblHeader/>
        </w:trPr>
        <w:tc>
          <w:tcPr>
            <w:tcW w:w="380" w:type="pct"/>
            <w:tcBorders>
              <w:top w:val="double" w:sz="4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3B11" w:rsidRPr="00542F21" w:rsidRDefault="00EC5B0C" w:rsidP="00270FFC">
            <w:pPr>
              <w:jc w:val="center"/>
              <w:rPr>
                <w:rFonts w:eastAsia="標楷體"/>
                <w:b/>
              </w:rPr>
            </w:pPr>
            <w:proofErr w:type="gramStart"/>
            <w:r w:rsidRPr="00542F21">
              <w:rPr>
                <w:rFonts w:eastAsia="標楷體" w:hint="eastAsia"/>
                <w:b/>
              </w:rPr>
              <w:t>序次</w:t>
            </w:r>
            <w:proofErr w:type="gramEnd"/>
          </w:p>
        </w:tc>
        <w:tc>
          <w:tcPr>
            <w:tcW w:w="3364" w:type="pct"/>
            <w:tcBorders>
              <w:top w:val="double" w:sz="4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3B11" w:rsidRPr="00542F21" w:rsidRDefault="00BA3B11" w:rsidP="00270FFC">
            <w:pPr>
              <w:jc w:val="center"/>
              <w:rPr>
                <w:rFonts w:eastAsia="標楷體"/>
                <w:b/>
              </w:rPr>
            </w:pPr>
            <w:r w:rsidRPr="00542F21">
              <w:rPr>
                <w:rFonts w:eastAsia="標楷體"/>
                <w:b/>
              </w:rPr>
              <w:t>名</w:t>
            </w:r>
            <w:r w:rsidRPr="00542F21">
              <w:rPr>
                <w:rFonts w:eastAsia="標楷體"/>
                <w:b/>
              </w:rPr>
              <w:t xml:space="preserve"> </w:t>
            </w:r>
            <w:r w:rsidRPr="00542F21">
              <w:rPr>
                <w:rFonts w:eastAsia="標楷體"/>
                <w:b/>
              </w:rPr>
              <w:t>稱</w:t>
            </w:r>
          </w:p>
        </w:tc>
        <w:tc>
          <w:tcPr>
            <w:tcW w:w="1256" w:type="pct"/>
            <w:tcBorders>
              <w:top w:val="double" w:sz="4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3B11" w:rsidRPr="00542F21" w:rsidRDefault="00BA3B11" w:rsidP="00270FFC">
            <w:pPr>
              <w:jc w:val="center"/>
              <w:rPr>
                <w:rFonts w:eastAsia="標楷體"/>
                <w:b/>
              </w:rPr>
            </w:pPr>
            <w:r w:rsidRPr="00542F21">
              <w:rPr>
                <w:rFonts w:eastAsia="標楷體"/>
                <w:b/>
              </w:rPr>
              <w:t>檢核結果</w:t>
            </w:r>
          </w:p>
        </w:tc>
      </w:tr>
      <w:tr w:rsidR="009B2C36" w:rsidRPr="009B2C36" w:rsidTr="00BC1485">
        <w:trPr>
          <w:cantSplit/>
          <w:trHeight w:val="90"/>
        </w:trPr>
        <w:tc>
          <w:tcPr>
            <w:tcW w:w="380" w:type="pct"/>
            <w:tcBorders>
              <w:top w:val="single" w:sz="6" w:space="0" w:color="auto"/>
            </w:tcBorders>
          </w:tcPr>
          <w:p w:rsidR="009B2C36" w:rsidRPr="009B2C36" w:rsidRDefault="009B2C36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tcBorders>
              <w:top w:val="single" w:sz="6" w:space="0" w:color="auto"/>
            </w:tcBorders>
            <w:vAlign w:val="center"/>
          </w:tcPr>
          <w:p w:rsidR="009B2C36" w:rsidRPr="009B2C36" w:rsidRDefault="00BC1485" w:rsidP="00EC5B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簽核順序：</w:t>
            </w:r>
            <w:r w:rsidRPr="00725F95">
              <w:rPr>
                <w:rFonts w:eastAsia="標楷體" w:hAnsi="標楷體"/>
              </w:rPr>
              <w:t>單位主管核章後，送學</w:t>
            </w:r>
            <w:proofErr w:type="gramStart"/>
            <w:r w:rsidRPr="00725F95">
              <w:rPr>
                <w:rFonts w:eastAsia="標楷體" w:hAnsi="標楷體"/>
              </w:rPr>
              <w:t>務</w:t>
            </w:r>
            <w:proofErr w:type="gramEnd"/>
            <w:r w:rsidRPr="00725F95">
              <w:rPr>
                <w:rFonts w:eastAsia="標楷體" w:hAnsi="標楷體"/>
              </w:rPr>
              <w:t>處</w:t>
            </w:r>
            <w:r w:rsidRPr="00923122">
              <w:rPr>
                <w:rFonts w:eastAsia="標楷體" w:hAnsi="標楷體" w:hint="eastAsia"/>
                <w:color w:val="FF0000"/>
                <w:u w:val="single"/>
              </w:rPr>
              <w:t>課外活動</w:t>
            </w:r>
            <w:proofErr w:type="gramStart"/>
            <w:r w:rsidRPr="00923122">
              <w:rPr>
                <w:rFonts w:eastAsia="標楷體" w:hAnsi="標楷體" w:hint="eastAsia"/>
                <w:color w:val="FF0000"/>
                <w:u w:val="single"/>
              </w:rPr>
              <w:t>組</w:t>
            </w:r>
            <w:r w:rsidRPr="00725F95">
              <w:rPr>
                <w:rFonts w:eastAsia="標楷體" w:hAnsi="標楷體"/>
              </w:rPr>
              <w:t>學</w:t>
            </w:r>
            <w:proofErr w:type="gramEnd"/>
            <w:r w:rsidRPr="00725F95">
              <w:rPr>
                <w:rFonts w:eastAsia="標楷體" w:hAnsi="標楷體"/>
              </w:rPr>
              <w:t>輔計畫</w:t>
            </w:r>
            <w:r w:rsidRPr="003B3D50">
              <w:rPr>
                <w:rFonts w:eastAsia="標楷體" w:hAnsi="標楷體"/>
                <w:color w:val="FF0000"/>
                <w:u w:val="single"/>
              </w:rPr>
              <w:t>統籌人員</w:t>
            </w:r>
            <w:r w:rsidRPr="003B3D50">
              <w:rPr>
                <w:rFonts w:eastAsia="標楷體" w:hAnsi="標楷體" w:hint="eastAsia"/>
                <w:color w:val="FF0000"/>
                <w:u w:val="single"/>
              </w:rPr>
              <w:t>及主管</w:t>
            </w:r>
            <w:r w:rsidRPr="00725F95">
              <w:rPr>
                <w:rFonts w:eastAsia="標楷體" w:hAnsi="標楷體"/>
              </w:rPr>
              <w:t>、學務長及會計室簽核後，核轉主任秘書、</w:t>
            </w:r>
            <w:r w:rsidR="005C3597">
              <w:rPr>
                <w:rFonts w:eastAsia="標楷體" w:hAnsi="標楷體" w:hint="eastAsia"/>
              </w:rPr>
              <w:t>副長長、</w:t>
            </w:r>
            <w:r w:rsidRPr="00725F95">
              <w:rPr>
                <w:rFonts w:eastAsia="標楷體" w:hAnsi="標楷體"/>
              </w:rPr>
              <w:t>校長核可。</w:t>
            </w:r>
          </w:p>
        </w:tc>
        <w:tc>
          <w:tcPr>
            <w:tcW w:w="1256" w:type="pct"/>
            <w:tcBorders>
              <w:top w:val="single" w:sz="6" w:space="0" w:color="auto"/>
            </w:tcBorders>
            <w:vAlign w:val="center"/>
          </w:tcPr>
          <w:p w:rsidR="009B2C36" w:rsidRPr="009B2C36" w:rsidRDefault="009B2C36" w:rsidP="00270FFC">
            <w:pPr>
              <w:jc w:val="center"/>
              <w:rPr>
                <w:rFonts w:eastAsia="標楷體"/>
              </w:rPr>
            </w:pPr>
          </w:p>
        </w:tc>
      </w:tr>
      <w:tr w:rsidR="00BA3B11" w:rsidRPr="009B2C36" w:rsidTr="00542F21">
        <w:trPr>
          <w:cantSplit/>
          <w:trHeight w:val="90"/>
        </w:trPr>
        <w:tc>
          <w:tcPr>
            <w:tcW w:w="380" w:type="pct"/>
          </w:tcPr>
          <w:p w:rsidR="00BA3B11" w:rsidRPr="009B2C36" w:rsidRDefault="00BA3B1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BA3B11" w:rsidRPr="00EC5B0C" w:rsidRDefault="00BC1485" w:rsidP="00270FFC">
            <w:pPr>
              <w:rPr>
                <w:rFonts w:eastAsia="標楷體"/>
                <w:b/>
              </w:rPr>
            </w:pPr>
            <w:r w:rsidRPr="00EC5B0C">
              <w:rPr>
                <w:rFonts w:eastAsia="標楷體" w:hint="eastAsia"/>
                <w:b/>
              </w:rPr>
              <w:t>核銷單據憑證</w:t>
            </w:r>
            <w:proofErr w:type="gramStart"/>
            <w:r w:rsidRPr="00EC5B0C">
              <w:rPr>
                <w:rFonts w:eastAsia="標楷體" w:hint="eastAsia"/>
                <w:b/>
              </w:rPr>
              <w:t>黏</w:t>
            </w:r>
            <w:proofErr w:type="gramEnd"/>
            <w:r w:rsidRPr="00EC5B0C">
              <w:rPr>
                <w:rFonts w:eastAsia="標楷體" w:hint="eastAsia"/>
                <w:b/>
              </w:rPr>
              <w:t>存單</w:t>
            </w:r>
          </w:p>
        </w:tc>
        <w:tc>
          <w:tcPr>
            <w:tcW w:w="1256" w:type="pct"/>
            <w:vAlign w:val="center"/>
          </w:tcPr>
          <w:p w:rsidR="00BA3B11" w:rsidRPr="00270FFC" w:rsidRDefault="00BA3B11" w:rsidP="0027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0FFC" w:rsidRPr="009B2C36" w:rsidTr="00542F21">
        <w:trPr>
          <w:cantSplit/>
          <w:trHeight w:val="90"/>
        </w:trPr>
        <w:tc>
          <w:tcPr>
            <w:tcW w:w="380" w:type="pct"/>
          </w:tcPr>
          <w:p w:rsidR="00270FFC" w:rsidRPr="009B2C36" w:rsidRDefault="00270FFC" w:rsidP="00270FFC">
            <w:pPr>
              <w:jc w:val="center"/>
            </w:pPr>
          </w:p>
        </w:tc>
        <w:tc>
          <w:tcPr>
            <w:tcW w:w="3364" w:type="pct"/>
            <w:vAlign w:val="center"/>
          </w:tcPr>
          <w:p w:rsidR="00270FFC" w:rsidRPr="009B2C36" w:rsidRDefault="00270FFC" w:rsidP="009B2C36">
            <w:pPr>
              <w:pStyle w:val="a3"/>
              <w:numPr>
                <w:ilvl w:val="1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9B2C36">
              <w:rPr>
                <w:rFonts w:eastAsia="標楷體"/>
              </w:rPr>
              <w:t>填列活動名稱</w:t>
            </w:r>
          </w:p>
        </w:tc>
        <w:tc>
          <w:tcPr>
            <w:tcW w:w="1256" w:type="pct"/>
            <w:vAlign w:val="center"/>
          </w:tcPr>
          <w:p w:rsidR="00270FFC" w:rsidRDefault="00270FFC" w:rsidP="00270FFC">
            <w:pPr>
              <w:jc w:val="center"/>
            </w:pPr>
            <w:r w:rsidRPr="00A862CE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A862CE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270FFC" w:rsidRPr="009B2C36" w:rsidTr="00542F21">
        <w:trPr>
          <w:cantSplit/>
          <w:trHeight w:val="90"/>
        </w:trPr>
        <w:tc>
          <w:tcPr>
            <w:tcW w:w="380" w:type="pct"/>
          </w:tcPr>
          <w:p w:rsidR="00270FFC" w:rsidRPr="009B2C36" w:rsidRDefault="00270FFC" w:rsidP="00270FFC">
            <w:pPr>
              <w:jc w:val="center"/>
            </w:pPr>
          </w:p>
        </w:tc>
        <w:tc>
          <w:tcPr>
            <w:tcW w:w="3364" w:type="pct"/>
            <w:vAlign w:val="center"/>
          </w:tcPr>
          <w:p w:rsidR="00270FFC" w:rsidRPr="009B2C36" w:rsidRDefault="00270FFC" w:rsidP="009B2C36">
            <w:pPr>
              <w:pStyle w:val="a3"/>
              <w:numPr>
                <w:ilvl w:val="1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9B2C36">
              <w:rPr>
                <w:rFonts w:eastAsia="標楷體"/>
              </w:rPr>
              <w:t>填列與預決算表之支出項目相同之支出項目，如專題演講費等</w:t>
            </w:r>
          </w:p>
        </w:tc>
        <w:tc>
          <w:tcPr>
            <w:tcW w:w="1256" w:type="pct"/>
            <w:vAlign w:val="center"/>
          </w:tcPr>
          <w:p w:rsidR="00270FFC" w:rsidRDefault="00270FFC" w:rsidP="00270FFC">
            <w:pPr>
              <w:jc w:val="center"/>
            </w:pPr>
            <w:r w:rsidRPr="00A862CE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A862CE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270FFC" w:rsidRPr="009B2C36" w:rsidTr="00542F21">
        <w:trPr>
          <w:cantSplit/>
          <w:trHeight w:val="90"/>
        </w:trPr>
        <w:tc>
          <w:tcPr>
            <w:tcW w:w="380" w:type="pct"/>
          </w:tcPr>
          <w:p w:rsidR="00270FFC" w:rsidRPr="009B2C36" w:rsidRDefault="00270FFC" w:rsidP="00270FFC">
            <w:pPr>
              <w:jc w:val="center"/>
            </w:pPr>
          </w:p>
        </w:tc>
        <w:tc>
          <w:tcPr>
            <w:tcW w:w="3364" w:type="pct"/>
            <w:vAlign w:val="center"/>
          </w:tcPr>
          <w:p w:rsidR="00270FFC" w:rsidRPr="009B2C36" w:rsidRDefault="00270FFC" w:rsidP="00270FFC">
            <w:pPr>
              <w:pStyle w:val="a3"/>
              <w:numPr>
                <w:ilvl w:val="1"/>
                <w:numId w:val="7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請張貼於欄位內。</w:t>
            </w:r>
          </w:p>
        </w:tc>
        <w:tc>
          <w:tcPr>
            <w:tcW w:w="1256" w:type="pct"/>
            <w:vAlign w:val="center"/>
          </w:tcPr>
          <w:p w:rsidR="00270FFC" w:rsidRDefault="00270FFC" w:rsidP="00270FFC">
            <w:pPr>
              <w:jc w:val="center"/>
            </w:pPr>
            <w:r w:rsidRPr="00A862CE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A862CE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270FFC" w:rsidRPr="009B2C36" w:rsidTr="00542F21">
        <w:trPr>
          <w:cantSplit/>
          <w:trHeight w:val="90"/>
        </w:trPr>
        <w:tc>
          <w:tcPr>
            <w:tcW w:w="380" w:type="pct"/>
          </w:tcPr>
          <w:p w:rsidR="00270FFC" w:rsidRPr="009B2C36" w:rsidRDefault="00270FFC" w:rsidP="00270FFC">
            <w:pPr>
              <w:jc w:val="center"/>
            </w:pPr>
          </w:p>
        </w:tc>
        <w:tc>
          <w:tcPr>
            <w:tcW w:w="3364" w:type="pct"/>
            <w:vAlign w:val="center"/>
          </w:tcPr>
          <w:p w:rsidR="00270FFC" w:rsidRPr="009B2C36" w:rsidRDefault="00270FFC" w:rsidP="00270FFC">
            <w:pPr>
              <w:pStyle w:val="a3"/>
              <w:numPr>
                <w:ilvl w:val="1"/>
                <w:numId w:val="7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黏</w:t>
            </w:r>
            <w:proofErr w:type="gramEnd"/>
            <w:r>
              <w:rPr>
                <w:rFonts w:eastAsia="標楷體" w:hint="eastAsia"/>
              </w:rPr>
              <w:t>存單最後請勾選為配合款或補助款、該頁正本單據數及小計金額。</w:t>
            </w:r>
          </w:p>
        </w:tc>
        <w:tc>
          <w:tcPr>
            <w:tcW w:w="1256" w:type="pct"/>
            <w:vAlign w:val="center"/>
          </w:tcPr>
          <w:p w:rsidR="00270FFC" w:rsidRDefault="00270FFC" w:rsidP="00270FFC">
            <w:pPr>
              <w:jc w:val="center"/>
            </w:pPr>
            <w:r w:rsidRPr="00A862CE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A862CE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270FFC" w:rsidRPr="009B2C36" w:rsidTr="00542F21">
        <w:trPr>
          <w:cantSplit/>
          <w:trHeight w:val="90"/>
        </w:trPr>
        <w:tc>
          <w:tcPr>
            <w:tcW w:w="380" w:type="pct"/>
          </w:tcPr>
          <w:p w:rsidR="00270FFC" w:rsidRPr="009B2C36" w:rsidRDefault="00270FFC" w:rsidP="00270FFC">
            <w:pPr>
              <w:jc w:val="center"/>
            </w:pPr>
          </w:p>
        </w:tc>
        <w:tc>
          <w:tcPr>
            <w:tcW w:w="3364" w:type="pct"/>
            <w:vAlign w:val="center"/>
          </w:tcPr>
          <w:p w:rsidR="00270FFC" w:rsidRDefault="00EC5B0C" w:rsidP="00EC5B0C">
            <w:pPr>
              <w:pStyle w:val="a3"/>
              <w:numPr>
                <w:ilvl w:val="1"/>
                <w:numId w:val="7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發票或收據：</w:t>
            </w:r>
          </w:p>
          <w:p w:rsidR="00EC5B0C" w:rsidRDefault="00EC5B0C" w:rsidP="00EC5B0C">
            <w:pPr>
              <w:pStyle w:val="a3"/>
              <w:numPr>
                <w:ilvl w:val="2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買受人、抬頭：</w:t>
            </w:r>
            <w:r w:rsidR="004932B6">
              <w:rPr>
                <w:rFonts w:eastAsia="標楷體" w:hint="eastAsia"/>
              </w:rPr>
              <w:t>亞東科技大學</w:t>
            </w:r>
          </w:p>
          <w:p w:rsidR="00EC5B0C" w:rsidRDefault="00EC5B0C" w:rsidP="00EC5B0C">
            <w:pPr>
              <w:pStyle w:val="a3"/>
              <w:numPr>
                <w:ilvl w:val="2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統編：</w:t>
            </w:r>
            <w:r>
              <w:rPr>
                <w:rFonts w:eastAsia="標楷體" w:hint="eastAsia"/>
              </w:rPr>
              <w:t>33503910</w:t>
            </w:r>
          </w:p>
          <w:p w:rsidR="0041410B" w:rsidRDefault="0041410B" w:rsidP="00EC5B0C">
            <w:pPr>
              <w:pStyle w:val="a3"/>
              <w:numPr>
                <w:ilvl w:val="2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日期：應有年月日，日期應落於活動期程（計畫申請校長核示通過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活動結束當天），且應合情合理。</w:t>
            </w:r>
          </w:p>
          <w:p w:rsidR="0041410B" w:rsidRDefault="0041410B" w:rsidP="00EC5B0C">
            <w:pPr>
              <w:pStyle w:val="a3"/>
              <w:numPr>
                <w:ilvl w:val="2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發票或收據中大小寫金額應一致。</w:t>
            </w:r>
          </w:p>
          <w:p w:rsidR="0041410B" w:rsidRDefault="0041410B" w:rsidP="0041410B">
            <w:pPr>
              <w:pStyle w:val="a3"/>
              <w:numPr>
                <w:ilvl w:val="2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發票或收據應有廠商大小章（即廠商發票章或免用統一發票章及廠商負責人章）（電子發票除外）。</w:t>
            </w:r>
          </w:p>
          <w:p w:rsidR="0041410B" w:rsidRDefault="0041410B" w:rsidP="0041410B">
            <w:pPr>
              <w:pStyle w:val="a3"/>
              <w:numPr>
                <w:ilvl w:val="2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發票或收據塗改處應請廠商負責人於塗改處加蓋負責人章。</w:t>
            </w:r>
          </w:p>
          <w:p w:rsidR="0041410B" w:rsidRDefault="0041410B" w:rsidP="0041410B">
            <w:pPr>
              <w:pStyle w:val="a3"/>
              <w:numPr>
                <w:ilvl w:val="2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保險費投保單位應為</w:t>
            </w:r>
            <w:r w:rsidR="004932B6">
              <w:rPr>
                <w:rFonts w:eastAsia="標楷體" w:hint="eastAsia"/>
              </w:rPr>
              <w:t>亞東科技大學</w:t>
            </w:r>
            <w:r>
              <w:rPr>
                <w:rFonts w:eastAsia="標楷體" w:hint="eastAsia"/>
              </w:rPr>
              <w:t>，並檢附投保人員名冊，並</w:t>
            </w:r>
            <w:r w:rsidR="005C527E">
              <w:rPr>
                <w:rFonts w:eastAsia="標楷體" w:hint="eastAsia"/>
              </w:rPr>
              <w:t>於單據上註明每人投保</w:t>
            </w:r>
            <w:proofErr w:type="gramStart"/>
            <w:r w:rsidR="005C527E">
              <w:rPr>
                <w:rFonts w:eastAsia="標楷體" w:hint="eastAsia"/>
              </w:rPr>
              <w:t>保</w:t>
            </w:r>
            <w:proofErr w:type="gramEnd"/>
            <w:r w:rsidR="005C527E">
              <w:rPr>
                <w:rFonts w:eastAsia="標楷體" w:hint="eastAsia"/>
              </w:rPr>
              <w:t>額。</w:t>
            </w:r>
          </w:p>
          <w:p w:rsidR="005C527E" w:rsidRPr="005C3597" w:rsidRDefault="00D03BED" w:rsidP="00D03BED">
            <w:pPr>
              <w:pStyle w:val="a3"/>
              <w:numPr>
                <w:ilvl w:val="2"/>
                <w:numId w:val="9"/>
              </w:numPr>
              <w:ind w:left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color w:val="FF0000"/>
              </w:rPr>
              <w:t>單據應詳列品名、單價、數量、小計及總</w:t>
            </w:r>
            <w:r w:rsidR="00210152" w:rsidRPr="005C3597">
              <w:rPr>
                <w:rFonts w:eastAsia="標楷體" w:hint="eastAsia"/>
                <w:b/>
                <w:color w:val="FF0000"/>
              </w:rPr>
              <w:t>金額；</w:t>
            </w:r>
            <w:r w:rsidR="005C527E" w:rsidRPr="005C3597">
              <w:rPr>
                <w:rFonts w:eastAsia="標楷體" w:hint="eastAsia"/>
                <w:b/>
                <w:color w:val="FF0000"/>
              </w:rPr>
              <w:t>如</w:t>
            </w:r>
            <w:r w:rsidR="00210152" w:rsidRPr="005C3597">
              <w:rPr>
                <w:rFonts w:eastAsia="標楷體" w:hint="eastAsia"/>
                <w:b/>
                <w:color w:val="FF0000"/>
              </w:rPr>
              <w:t>為綜合性品名，如</w:t>
            </w:r>
            <w:r w:rsidR="005C527E" w:rsidRPr="005C3597">
              <w:rPr>
                <w:rFonts w:eastAsia="標楷體" w:hint="eastAsia"/>
                <w:b/>
                <w:color w:val="FF0000"/>
              </w:rPr>
              <w:t>文具一批、用品一批，應</w:t>
            </w:r>
            <w:r w:rsidR="00210152" w:rsidRPr="005C3597">
              <w:rPr>
                <w:rFonts w:eastAsia="標楷體" w:hint="eastAsia"/>
                <w:b/>
                <w:color w:val="FF0000"/>
              </w:rPr>
              <w:t>另檢附廠商出貨明細表</w:t>
            </w:r>
            <w:r w:rsidR="005C527E" w:rsidRPr="005C3597">
              <w:rPr>
                <w:rFonts w:eastAsia="標楷體" w:hint="eastAsia"/>
                <w:b/>
                <w:color w:val="FF0000"/>
              </w:rPr>
              <w:t>。</w:t>
            </w:r>
          </w:p>
        </w:tc>
        <w:tc>
          <w:tcPr>
            <w:tcW w:w="1256" w:type="pct"/>
            <w:vAlign w:val="center"/>
          </w:tcPr>
          <w:p w:rsidR="00270FFC" w:rsidRDefault="00270FFC" w:rsidP="00270FFC">
            <w:pPr>
              <w:jc w:val="center"/>
            </w:pPr>
            <w:r w:rsidRPr="00A862CE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A862CE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90"/>
        </w:trPr>
        <w:tc>
          <w:tcPr>
            <w:tcW w:w="380" w:type="pct"/>
          </w:tcPr>
          <w:p w:rsidR="00542F21" w:rsidRPr="009B2C36" w:rsidRDefault="00542F21" w:rsidP="00270FFC">
            <w:pPr>
              <w:jc w:val="center"/>
            </w:pPr>
          </w:p>
        </w:tc>
        <w:tc>
          <w:tcPr>
            <w:tcW w:w="3364" w:type="pct"/>
            <w:vAlign w:val="center"/>
          </w:tcPr>
          <w:p w:rsidR="00542F21" w:rsidRPr="00542F21" w:rsidRDefault="00542F21" w:rsidP="00EC5B0C">
            <w:pPr>
              <w:pStyle w:val="a3"/>
              <w:numPr>
                <w:ilvl w:val="1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9B2C36">
              <w:rPr>
                <w:rFonts w:eastAsia="標楷體"/>
                <w:kern w:val="0"/>
              </w:rPr>
              <w:t>競賽獎勵</w:t>
            </w:r>
            <w:proofErr w:type="gramStart"/>
            <w:r w:rsidRPr="009B2C36">
              <w:rPr>
                <w:rFonts w:eastAsia="標楷體"/>
                <w:kern w:val="0"/>
              </w:rPr>
              <w:t>費印領</w:t>
            </w:r>
            <w:proofErr w:type="gramEnd"/>
            <w:r w:rsidRPr="009B2C36">
              <w:rPr>
                <w:rFonts w:eastAsia="標楷體"/>
                <w:kern w:val="0"/>
              </w:rPr>
              <w:t>清冊</w:t>
            </w:r>
          </w:p>
          <w:p w:rsidR="00542F21" w:rsidRDefault="00542F21" w:rsidP="00542F21">
            <w:pPr>
              <w:pStyle w:val="a3"/>
              <w:ind w:leftChars="0" w:left="992"/>
              <w:jc w:val="both"/>
              <w:rPr>
                <w:rFonts w:eastAsia="標楷體"/>
              </w:rPr>
            </w:pPr>
            <w:r w:rsidRPr="009B2C36">
              <w:rPr>
                <w:rFonts w:ascii="新細明體" w:hAnsi="新細明體" w:cs="新細明體" w:hint="eastAsia"/>
              </w:rPr>
              <w:t>※</w:t>
            </w:r>
            <w:r>
              <w:rPr>
                <w:rFonts w:eastAsia="標楷體" w:hint="eastAsia"/>
              </w:rPr>
              <w:t>如支用獎金與獎品費者</w:t>
            </w:r>
            <w:r w:rsidRPr="009B2C36">
              <w:rPr>
                <w:rFonts w:eastAsia="標楷體"/>
              </w:rPr>
              <w:t>需檢附</w:t>
            </w:r>
          </w:p>
        </w:tc>
        <w:tc>
          <w:tcPr>
            <w:tcW w:w="1256" w:type="pct"/>
            <w:vAlign w:val="center"/>
          </w:tcPr>
          <w:p w:rsidR="00542F21" w:rsidRPr="00A862CE" w:rsidRDefault="00542F21" w:rsidP="00270F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B11" w:rsidRPr="009B2C36" w:rsidTr="00542F21">
        <w:trPr>
          <w:cantSplit/>
          <w:trHeight w:val="336"/>
        </w:trPr>
        <w:tc>
          <w:tcPr>
            <w:tcW w:w="380" w:type="pct"/>
          </w:tcPr>
          <w:p w:rsidR="00BA3B11" w:rsidRPr="00542F21" w:rsidRDefault="00BA3B1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BA3B11" w:rsidRPr="009B2C36" w:rsidRDefault="00BA3B11" w:rsidP="00270FFC">
            <w:pPr>
              <w:jc w:val="both"/>
              <w:rPr>
                <w:rFonts w:eastAsia="標楷體"/>
                <w:kern w:val="0"/>
              </w:rPr>
            </w:pPr>
            <w:r w:rsidRPr="009B2C36">
              <w:rPr>
                <w:rFonts w:eastAsia="標楷體"/>
                <w:kern w:val="0"/>
              </w:rPr>
              <w:t>預決算表</w:t>
            </w:r>
          </w:p>
        </w:tc>
        <w:tc>
          <w:tcPr>
            <w:tcW w:w="1256" w:type="pct"/>
            <w:vAlign w:val="center"/>
          </w:tcPr>
          <w:p w:rsidR="00BA3B11" w:rsidRPr="00270FFC" w:rsidRDefault="00BA3B1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336"/>
        </w:trPr>
        <w:tc>
          <w:tcPr>
            <w:tcW w:w="380" w:type="pct"/>
          </w:tcPr>
          <w:p w:rsidR="00542F21" w:rsidRPr="00542F21" w:rsidRDefault="00542F2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542F21" w:rsidRPr="009B2C36" w:rsidRDefault="00542F21" w:rsidP="00270FF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簽呈正本</w:t>
            </w:r>
          </w:p>
        </w:tc>
        <w:tc>
          <w:tcPr>
            <w:tcW w:w="1256" w:type="pct"/>
            <w:vAlign w:val="center"/>
          </w:tcPr>
          <w:p w:rsidR="00542F21" w:rsidRPr="00270FFC" w:rsidRDefault="00542F2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336"/>
        </w:trPr>
        <w:tc>
          <w:tcPr>
            <w:tcW w:w="380" w:type="pct"/>
          </w:tcPr>
          <w:p w:rsidR="00542F21" w:rsidRPr="00542F21" w:rsidRDefault="00542F2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542F21" w:rsidRDefault="00542F21" w:rsidP="00270FF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計畫書（含經費預算表）</w:t>
            </w:r>
          </w:p>
        </w:tc>
        <w:tc>
          <w:tcPr>
            <w:tcW w:w="1256" w:type="pct"/>
            <w:vAlign w:val="center"/>
          </w:tcPr>
          <w:p w:rsidR="00542F21" w:rsidRPr="00270FFC" w:rsidRDefault="00542F2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336"/>
        </w:trPr>
        <w:tc>
          <w:tcPr>
            <w:tcW w:w="380" w:type="pct"/>
          </w:tcPr>
          <w:p w:rsidR="00542F21" w:rsidRPr="00542F21" w:rsidRDefault="00542F2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542F21" w:rsidRDefault="00542F21" w:rsidP="00270FFC">
            <w:pPr>
              <w:jc w:val="both"/>
              <w:rPr>
                <w:rFonts w:eastAsia="標楷體" w:hint="eastAsia"/>
              </w:rPr>
            </w:pPr>
            <w:r w:rsidRPr="009B2C36">
              <w:rPr>
                <w:rFonts w:eastAsia="標楷體"/>
              </w:rPr>
              <w:t>競賽獎勵辦法</w:t>
            </w:r>
            <w:r w:rsidR="004932B6">
              <w:rPr>
                <w:rFonts w:eastAsia="標楷體" w:hint="eastAsia"/>
              </w:rPr>
              <w:t>、評分表與評分統計表</w:t>
            </w:r>
          </w:p>
          <w:p w:rsidR="00542F21" w:rsidRDefault="00542F21" w:rsidP="00270FFC">
            <w:pPr>
              <w:jc w:val="both"/>
              <w:rPr>
                <w:rFonts w:eastAsia="標楷體"/>
                <w:kern w:val="0"/>
              </w:rPr>
            </w:pPr>
            <w:r w:rsidRPr="009B2C36">
              <w:rPr>
                <w:rFonts w:ascii="新細明體" w:hAnsi="新細明體" w:cs="新細明體" w:hint="eastAsia"/>
              </w:rPr>
              <w:t>※</w:t>
            </w:r>
            <w:r>
              <w:rPr>
                <w:rFonts w:eastAsia="標楷體" w:hint="eastAsia"/>
              </w:rPr>
              <w:t>如支用獎金與獎品費者</w:t>
            </w:r>
            <w:r w:rsidRPr="009B2C36">
              <w:rPr>
                <w:rFonts w:eastAsia="標楷體"/>
              </w:rPr>
              <w:t>需檢</w:t>
            </w:r>
            <w:proofErr w:type="gramStart"/>
            <w:r w:rsidRPr="009B2C36">
              <w:rPr>
                <w:rFonts w:eastAsia="標楷體"/>
              </w:rPr>
              <w:t>附</w:t>
            </w:r>
            <w:proofErr w:type="gramEnd"/>
            <w:r w:rsidRPr="009B2C36">
              <w:rPr>
                <w:rFonts w:eastAsia="標楷體"/>
              </w:rPr>
              <w:t>。</w:t>
            </w:r>
          </w:p>
        </w:tc>
        <w:tc>
          <w:tcPr>
            <w:tcW w:w="1256" w:type="pct"/>
            <w:vAlign w:val="center"/>
          </w:tcPr>
          <w:p w:rsidR="00542F21" w:rsidRPr="00270FFC" w:rsidRDefault="00542F2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BA3B11" w:rsidRPr="009B2C36" w:rsidTr="00542F21">
        <w:trPr>
          <w:cantSplit/>
          <w:trHeight w:val="285"/>
        </w:trPr>
        <w:tc>
          <w:tcPr>
            <w:tcW w:w="380" w:type="pct"/>
            <w:vAlign w:val="center"/>
          </w:tcPr>
          <w:p w:rsidR="00BA3B11" w:rsidRPr="00542F21" w:rsidRDefault="00BA3B1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BA3B11" w:rsidRPr="009B2C36" w:rsidRDefault="00BA3B11" w:rsidP="00270FFC">
            <w:pPr>
              <w:jc w:val="both"/>
              <w:rPr>
                <w:rFonts w:eastAsia="標楷體"/>
              </w:rPr>
            </w:pPr>
            <w:r w:rsidRPr="009B2C36">
              <w:rPr>
                <w:rFonts w:eastAsia="標楷體"/>
              </w:rPr>
              <w:t>活動成果報告表</w:t>
            </w:r>
          </w:p>
        </w:tc>
        <w:tc>
          <w:tcPr>
            <w:tcW w:w="1256" w:type="pct"/>
            <w:vAlign w:val="center"/>
            <w:hideMark/>
          </w:tcPr>
          <w:p w:rsidR="00BA3B11" w:rsidRPr="00270FFC" w:rsidRDefault="00BA3B1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BA3B11" w:rsidRPr="009B2C36" w:rsidTr="00542F21">
        <w:trPr>
          <w:cantSplit/>
          <w:trHeight w:val="369"/>
        </w:trPr>
        <w:tc>
          <w:tcPr>
            <w:tcW w:w="380" w:type="pct"/>
            <w:vAlign w:val="center"/>
          </w:tcPr>
          <w:p w:rsidR="00BA3B11" w:rsidRPr="00542F21" w:rsidRDefault="00BA3B1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BA3B11" w:rsidRPr="009B2C36" w:rsidRDefault="00BA3B11" w:rsidP="00270FFC">
            <w:pPr>
              <w:jc w:val="both"/>
              <w:rPr>
                <w:rFonts w:eastAsia="標楷體"/>
              </w:rPr>
            </w:pPr>
            <w:r w:rsidRPr="009B2C36">
              <w:rPr>
                <w:rFonts w:eastAsia="標楷體"/>
              </w:rPr>
              <w:t>活動</w:t>
            </w:r>
            <w:proofErr w:type="gramStart"/>
            <w:r w:rsidRPr="009B2C36">
              <w:rPr>
                <w:rFonts w:eastAsia="標楷體"/>
              </w:rPr>
              <w:t>成果成果</w:t>
            </w:r>
            <w:proofErr w:type="gramEnd"/>
            <w:r w:rsidRPr="009B2C36">
              <w:rPr>
                <w:rFonts w:eastAsia="標楷體"/>
              </w:rPr>
              <w:t>照片</w:t>
            </w:r>
          </w:p>
        </w:tc>
        <w:tc>
          <w:tcPr>
            <w:tcW w:w="1256" w:type="pct"/>
            <w:vAlign w:val="center"/>
            <w:hideMark/>
          </w:tcPr>
          <w:p w:rsidR="00BA3B11" w:rsidRPr="00270FFC" w:rsidRDefault="00BA3B1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369"/>
        </w:trPr>
        <w:tc>
          <w:tcPr>
            <w:tcW w:w="380" w:type="pct"/>
            <w:vAlign w:val="center"/>
          </w:tcPr>
          <w:p w:rsidR="00542F21" w:rsidRPr="00542F21" w:rsidRDefault="00542F2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542F21" w:rsidRPr="009B2C36" w:rsidRDefault="00542F21" w:rsidP="00304200">
            <w:pPr>
              <w:jc w:val="both"/>
              <w:rPr>
                <w:rFonts w:eastAsia="標楷體"/>
                <w:bCs/>
              </w:rPr>
            </w:pPr>
            <w:r w:rsidRPr="009B2C36">
              <w:rPr>
                <w:rFonts w:eastAsia="標楷體"/>
                <w:bCs/>
              </w:rPr>
              <w:t>會議（座談）記錄</w:t>
            </w:r>
          </w:p>
          <w:p w:rsidR="00542F21" w:rsidRPr="009B2C36" w:rsidRDefault="00542F21" w:rsidP="00304200">
            <w:pPr>
              <w:jc w:val="both"/>
              <w:rPr>
                <w:rFonts w:eastAsia="標楷體"/>
              </w:rPr>
            </w:pPr>
            <w:r w:rsidRPr="009B2C36">
              <w:rPr>
                <w:rFonts w:ascii="新細明體" w:hAnsi="新細明體" w:cs="新細明體" w:hint="eastAsia"/>
              </w:rPr>
              <w:t>※</w:t>
            </w:r>
            <w:r w:rsidRPr="009B2C36">
              <w:rPr>
                <w:rFonts w:eastAsia="標楷體"/>
              </w:rPr>
              <w:t>辦理座談會或會議者需檢</w:t>
            </w:r>
            <w:proofErr w:type="gramStart"/>
            <w:r w:rsidRPr="009B2C36">
              <w:rPr>
                <w:rFonts w:eastAsia="標楷體"/>
              </w:rPr>
              <w:t>附</w:t>
            </w:r>
            <w:proofErr w:type="gramEnd"/>
            <w:r w:rsidRPr="009B2C36">
              <w:rPr>
                <w:rFonts w:eastAsia="標楷體"/>
              </w:rPr>
              <w:t>。</w:t>
            </w:r>
          </w:p>
        </w:tc>
        <w:tc>
          <w:tcPr>
            <w:tcW w:w="1256" w:type="pct"/>
            <w:vAlign w:val="center"/>
          </w:tcPr>
          <w:p w:rsidR="00542F21" w:rsidRPr="00270FFC" w:rsidRDefault="00542F21" w:rsidP="00304200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210"/>
        </w:trPr>
        <w:tc>
          <w:tcPr>
            <w:tcW w:w="380" w:type="pct"/>
          </w:tcPr>
          <w:p w:rsidR="00542F21" w:rsidRPr="009B2C36" w:rsidRDefault="00542F2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  <w:hideMark/>
          </w:tcPr>
          <w:p w:rsidR="00542F21" w:rsidRPr="009B2C36" w:rsidRDefault="00542F21" w:rsidP="00270FFC">
            <w:pPr>
              <w:jc w:val="both"/>
              <w:rPr>
                <w:rFonts w:eastAsia="標楷體"/>
              </w:rPr>
            </w:pPr>
            <w:r w:rsidRPr="009B2C36">
              <w:rPr>
                <w:rFonts w:eastAsia="標楷體"/>
                <w:kern w:val="0"/>
              </w:rPr>
              <w:t>活動（或會議）簽到表</w:t>
            </w:r>
          </w:p>
        </w:tc>
        <w:tc>
          <w:tcPr>
            <w:tcW w:w="1256" w:type="pct"/>
            <w:vAlign w:val="center"/>
            <w:hideMark/>
          </w:tcPr>
          <w:p w:rsidR="00542F21" w:rsidRPr="00270FFC" w:rsidRDefault="00542F2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210"/>
        </w:trPr>
        <w:tc>
          <w:tcPr>
            <w:tcW w:w="380" w:type="pct"/>
          </w:tcPr>
          <w:p w:rsidR="00542F21" w:rsidRPr="009B2C36" w:rsidRDefault="00542F2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542F21" w:rsidRPr="009B2C36" w:rsidRDefault="00557D39" w:rsidP="00270FF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活動回饋</w:t>
            </w:r>
            <w:r w:rsidRPr="009B2C36">
              <w:rPr>
                <w:rFonts w:eastAsia="標楷體"/>
                <w:kern w:val="0"/>
              </w:rPr>
              <w:t>統計分析表</w:t>
            </w:r>
          </w:p>
        </w:tc>
        <w:tc>
          <w:tcPr>
            <w:tcW w:w="1256" w:type="pct"/>
            <w:vAlign w:val="center"/>
          </w:tcPr>
          <w:p w:rsidR="00542F21" w:rsidRPr="00270FFC" w:rsidRDefault="00542F2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70"/>
        </w:trPr>
        <w:tc>
          <w:tcPr>
            <w:tcW w:w="380" w:type="pct"/>
          </w:tcPr>
          <w:p w:rsidR="00542F21" w:rsidRPr="009B2C36" w:rsidRDefault="00542F2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542F21" w:rsidRPr="009B2C36" w:rsidRDefault="00542F21" w:rsidP="00542F21">
            <w:pPr>
              <w:jc w:val="both"/>
              <w:rPr>
                <w:rFonts w:eastAsia="標楷體"/>
              </w:rPr>
            </w:pPr>
          </w:p>
        </w:tc>
        <w:tc>
          <w:tcPr>
            <w:tcW w:w="1256" w:type="pct"/>
            <w:vAlign w:val="center"/>
          </w:tcPr>
          <w:p w:rsidR="00542F21" w:rsidRPr="00270FFC" w:rsidRDefault="00542F21" w:rsidP="00781677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273"/>
        </w:trPr>
        <w:tc>
          <w:tcPr>
            <w:tcW w:w="380" w:type="pct"/>
          </w:tcPr>
          <w:p w:rsidR="00542F21" w:rsidRPr="009B2C36" w:rsidRDefault="00542F2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</w:tcPr>
          <w:p w:rsidR="00542F21" w:rsidRDefault="00542F21" w:rsidP="00542F21">
            <w:pPr>
              <w:jc w:val="both"/>
              <w:rPr>
                <w:rFonts w:eastAsia="標楷體"/>
              </w:rPr>
            </w:pPr>
            <w:r w:rsidRPr="009B2C36">
              <w:rPr>
                <w:rFonts w:eastAsia="標楷體"/>
              </w:rPr>
              <w:t>印刷品樣張</w:t>
            </w:r>
            <w:r>
              <w:rPr>
                <w:rFonts w:eastAsia="標楷體" w:hint="eastAsia"/>
              </w:rPr>
              <w:t>（本）</w:t>
            </w:r>
          </w:p>
          <w:p w:rsidR="00542F21" w:rsidRPr="009B2C36" w:rsidRDefault="00542F21" w:rsidP="00542F21">
            <w:pPr>
              <w:jc w:val="both"/>
              <w:rPr>
                <w:rFonts w:eastAsia="標楷體"/>
              </w:rPr>
            </w:pPr>
            <w:r w:rsidRPr="009B2C36">
              <w:rPr>
                <w:rFonts w:ascii="新細明體" w:hAnsi="新細明體" w:cs="新細明體" w:hint="eastAsia"/>
              </w:rPr>
              <w:t>※</w:t>
            </w:r>
            <w:r>
              <w:rPr>
                <w:rFonts w:eastAsia="標楷體" w:hint="eastAsia"/>
              </w:rPr>
              <w:t>如支用印刷相關品項（如海報製作、輔導文宣印製、講義教材印製、成果手冊等印刷費用）者</w:t>
            </w:r>
            <w:r w:rsidRPr="009B2C36">
              <w:rPr>
                <w:rFonts w:eastAsia="標楷體"/>
              </w:rPr>
              <w:t>需檢</w:t>
            </w:r>
            <w:proofErr w:type="gramStart"/>
            <w:r w:rsidRPr="009B2C36">
              <w:rPr>
                <w:rFonts w:eastAsia="標楷體"/>
              </w:rPr>
              <w:t>附</w:t>
            </w:r>
            <w:proofErr w:type="gramEnd"/>
            <w:r w:rsidRPr="009B2C36">
              <w:rPr>
                <w:rFonts w:eastAsia="標楷體"/>
              </w:rPr>
              <w:t>。</w:t>
            </w:r>
          </w:p>
        </w:tc>
        <w:tc>
          <w:tcPr>
            <w:tcW w:w="1256" w:type="pct"/>
            <w:vAlign w:val="center"/>
          </w:tcPr>
          <w:p w:rsidR="00542F21" w:rsidRPr="00270FFC" w:rsidRDefault="00542F2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42F21" w:rsidRPr="009B2C36" w:rsidTr="00542F21">
        <w:trPr>
          <w:cantSplit/>
          <w:trHeight w:val="240"/>
        </w:trPr>
        <w:tc>
          <w:tcPr>
            <w:tcW w:w="380" w:type="pct"/>
            <w:vAlign w:val="center"/>
          </w:tcPr>
          <w:p w:rsidR="00542F21" w:rsidRPr="00542F21" w:rsidRDefault="00542F21" w:rsidP="00542F21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364" w:type="pct"/>
            <w:vAlign w:val="center"/>
            <w:hideMark/>
          </w:tcPr>
          <w:p w:rsidR="00542F21" w:rsidRPr="009B2C36" w:rsidRDefault="00542F21" w:rsidP="00542F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經承辦單位（含承辦人、證明人及單位主管）核章後，</w:t>
            </w: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附上述資料與憑證送課外活動組。</w:t>
            </w:r>
          </w:p>
        </w:tc>
        <w:tc>
          <w:tcPr>
            <w:tcW w:w="1256" w:type="pct"/>
            <w:vAlign w:val="center"/>
            <w:hideMark/>
          </w:tcPr>
          <w:p w:rsidR="00542F21" w:rsidRPr="00270FFC" w:rsidRDefault="00542F21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C3597" w:rsidRPr="005C3597" w:rsidTr="005C3597">
        <w:trPr>
          <w:cantSplit/>
          <w:trHeight w:val="240"/>
        </w:trPr>
        <w:tc>
          <w:tcPr>
            <w:tcW w:w="380" w:type="pct"/>
            <w:vAlign w:val="center"/>
          </w:tcPr>
          <w:p w:rsidR="005C3597" w:rsidRPr="005C3597" w:rsidRDefault="005C3597" w:rsidP="005C3597">
            <w:pPr>
              <w:pStyle w:val="a3"/>
              <w:numPr>
                <w:ilvl w:val="0"/>
                <w:numId w:val="10"/>
              </w:numPr>
              <w:ind w:leftChars="0"/>
              <w:jc w:val="center"/>
              <w:rPr>
                <w:b/>
              </w:rPr>
            </w:pPr>
          </w:p>
        </w:tc>
        <w:tc>
          <w:tcPr>
            <w:tcW w:w="4620" w:type="pct"/>
            <w:gridSpan w:val="2"/>
            <w:vAlign w:val="center"/>
          </w:tcPr>
          <w:p w:rsidR="005C3597" w:rsidRPr="005C3597" w:rsidRDefault="005C3597" w:rsidP="005C3597">
            <w:pPr>
              <w:jc w:val="both"/>
              <w:rPr>
                <w:rFonts w:ascii="標楷體" w:eastAsia="標楷體" w:hAnsi="標楷體"/>
                <w:b/>
              </w:rPr>
            </w:pPr>
            <w:r w:rsidRPr="005C3597">
              <w:rPr>
                <w:rFonts w:ascii="標楷體" w:eastAsia="標楷體" w:hAnsi="標楷體" w:hint="eastAsia"/>
                <w:b/>
              </w:rPr>
              <w:t>其他注意事項</w:t>
            </w:r>
          </w:p>
        </w:tc>
      </w:tr>
      <w:tr w:rsidR="005C3597" w:rsidRPr="009B2C36" w:rsidTr="00542F21">
        <w:trPr>
          <w:cantSplit/>
          <w:trHeight w:val="240"/>
        </w:trPr>
        <w:tc>
          <w:tcPr>
            <w:tcW w:w="380" w:type="pct"/>
            <w:vAlign w:val="center"/>
          </w:tcPr>
          <w:p w:rsidR="005C3597" w:rsidRPr="00542F21" w:rsidRDefault="005C3597" w:rsidP="005C3597"/>
        </w:tc>
        <w:tc>
          <w:tcPr>
            <w:tcW w:w="3364" w:type="pct"/>
            <w:vAlign w:val="center"/>
          </w:tcPr>
          <w:p w:rsidR="005C3597" w:rsidRDefault="005C3597" w:rsidP="00D03BED">
            <w:pPr>
              <w:ind w:leftChars="200" w:left="96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15.1</w:t>
            </w:r>
            <w:r>
              <w:rPr>
                <w:rFonts w:eastAsia="標楷體" w:hint="eastAsia"/>
              </w:rPr>
              <w:t>膳食</w:t>
            </w:r>
            <w:r w:rsidR="008D60F2" w:rsidRPr="005C3597">
              <w:rPr>
                <w:rFonts w:eastAsia="標楷體" w:hint="eastAsia"/>
              </w:rPr>
              <w:t>費皆需檢附簽到表。</w:t>
            </w:r>
            <w:r>
              <w:rPr>
                <w:rFonts w:eastAsia="標楷體" w:hint="eastAsia"/>
              </w:rPr>
              <w:t>且</w:t>
            </w:r>
            <w:r w:rsidRPr="005C3597">
              <w:rPr>
                <w:rFonts w:eastAsia="標楷體" w:hint="eastAsia"/>
                <w:b/>
                <w:bCs/>
              </w:rPr>
              <w:t>不得額外編列茶水飲料等費用</w:t>
            </w:r>
          </w:p>
        </w:tc>
        <w:tc>
          <w:tcPr>
            <w:tcW w:w="1256" w:type="pct"/>
            <w:vAlign w:val="center"/>
          </w:tcPr>
          <w:p w:rsidR="005C3597" w:rsidRPr="00270FFC" w:rsidRDefault="005C3597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C3597" w:rsidRPr="009B2C36" w:rsidTr="00542F21">
        <w:trPr>
          <w:cantSplit/>
          <w:trHeight w:val="240"/>
        </w:trPr>
        <w:tc>
          <w:tcPr>
            <w:tcW w:w="380" w:type="pct"/>
            <w:vAlign w:val="center"/>
          </w:tcPr>
          <w:p w:rsidR="005C3597" w:rsidRPr="00542F21" w:rsidRDefault="005C3597" w:rsidP="005C3597"/>
        </w:tc>
        <w:tc>
          <w:tcPr>
            <w:tcW w:w="3364" w:type="pct"/>
            <w:vAlign w:val="center"/>
          </w:tcPr>
          <w:p w:rsidR="005C3597" w:rsidRPr="005C3597" w:rsidRDefault="005C3597" w:rsidP="005C3597">
            <w:pPr>
              <w:tabs>
                <w:tab w:val="num" w:pos="1440"/>
              </w:tabs>
              <w:ind w:leftChars="200" w:left="96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15.2</w:t>
            </w:r>
            <w:r w:rsidR="008D60F2" w:rsidRPr="005C3597">
              <w:rPr>
                <w:rFonts w:eastAsia="標楷體" w:hint="eastAsia"/>
              </w:rPr>
              <w:t>同一活動</w:t>
            </w:r>
            <w:r w:rsidR="008D60F2" w:rsidRPr="005C3597">
              <w:rPr>
                <w:rFonts w:eastAsia="標楷體" w:hint="eastAsia"/>
                <w:b/>
                <w:bCs/>
              </w:rPr>
              <w:t>不得</w:t>
            </w:r>
            <w:r>
              <w:rPr>
                <w:rFonts w:eastAsia="標楷體" w:hint="eastAsia"/>
              </w:rPr>
              <w:t>報支於教育部不同補助計畫經費或</w:t>
            </w:r>
            <w:r w:rsidR="008D60F2" w:rsidRPr="005C3597">
              <w:rPr>
                <w:rFonts w:eastAsia="標楷體" w:hint="eastAsia"/>
              </w:rPr>
              <w:t>不得報支</w:t>
            </w:r>
            <w:proofErr w:type="gramStart"/>
            <w:r w:rsidR="008D60F2" w:rsidRPr="005C3597">
              <w:rPr>
                <w:rFonts w:eastAsia="標楷體" w:hint="eastAsia"/>
              </w:rPr>
              <w:t>於學輔計畫</w:t>
            </w:r>
            <w:proofErr w:type="gramEnd"/>
            <w:r w:rsidR="008D60F2" w:rsidRPr="005C3597">
              <w:rPr>
                <w:rFonts w:eastAsia="標楷體" w:hint="eastAsia"/>
              </w:rPr>
              <w:t>中不同工作項目。</w:t>
            </w:r>
          </w:p>
        </w:tc>
        <w:tc>
          <w:tcPr>
            <w:tcW w:w="1256" w:type="pct"/>
            <w:vAlign w:val="center"/>
          </w:tcPr>
          <w:p w:rsidR="005C3597" w:rsidRPr="00270FFC" w:rsidRDefault="005C3597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D03BED" w:rsidRPr="009B2C36" w:rsidTr="00542F21">
        <w:trPr>
          <w:cantSplit/>
          <w:trHeight w:val="240"/>
        </w:trPr>
        <w:tc>
          <w:tcPr>
            <w:tcW w:w="380" w:type="pct"/>
            <w:vAlign w:val="center"/>
          </w:tcPr>
          <w:p w:rsidR="00D03BED" w:rsidRPr="00542F21" w:rsidRDefault="00D03BED" w:rsidP="005C3597"/>
        </w:tc>
        <w:tc>
          <w:tcPr>
            <w:tcW w:w="3364" w:type="pct"/>
            <w:vAlign w:val="center"/>
          </w:tcPr>
          <w:p w:rsidR="00D03BED" w:rsidRDefault="00D03BED" w:rsidP="00D03BED">
            <w:pPr>
              <w:tabs>
                <w:tab w:val="num" w:pos="1440"/>
              </w:tabs>
              <w:ind w:leftChars="200" w:left="96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15.3</w:t>
            </w:r>
            <w:r>
              <w:rPr>
                <w:rFonts w:eastAsia="標楷體" w:hint="eastAsia"/>
              </w:rPr>
              <w:t>未編列</w:t>
            </w:r>
            <w:r w:rsidRPr="00D03BED">
              <w:rPr>
                <w:rFonts w:eastAsia="標楷體" w:hint="eastAsia"/>
                <w:b/>
              </w:rPr>
              <w:t>誤餐費</w:t>
            </w:r>
            <w:r w:rsidRPr="005C3597">
              <w:rPr>
                <w:rFonts w:eastAsia="標楷體" w:hint="eastAsia"/>
              </w:rPr>
              <w:t>。</w:t>
            </w:r>
          </w:p>
        </w:tc>
        <w:tc>
          <w:tcPr>
            <w:tcW w:w="1256" w:type="pct"/>
            <w:vAlign w:val="center"/>
          </w:tcPr>
          <w:p w:rsidR="00D03BED" w:rsidRPr="00270FFC" w:rsidRDefault="00D03BED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557D39" w:rsidRPr="009B2C36" w:rsidTr="00542F21">
        <w:trPr>
          <w:cantSplit/>
          <w:trHeight w:val="240"/>
        </w:trPr>
        <w:tc>
          <w:tcPr>
            <w:tcW w:w="380" w:type="pct"/>
            <w:vAlign w:val="center"/>
          </w:tcPr>
          <w:p w:rsidR="00557D39" w:rsidRPr="00542F21" w:rsidRDefault="00557D39" w:rsidP="005C3597"/>
        </w:tc>
        <w:tc>
          <w:tcPr>
            <w:tcW w:w="3364" w:type="pct"/>
            <w:vAlign w:val="center"/>
          </w:tcPr>
          <w:p w:rsidR="00557D39" w:rsidRDefault="00557D39" w:rsidP="00D03BED">
            <w:pPr>
              <w:tabs>
                <w:tab w:val="num" w:pos="1440"/>
              </w:tabs>
              <w:ind w:leftChars="200" w:left="96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5.4</w:t>
            </w:r>
            <w:proofErr w:type="gramStart"/>
            <w:r>
              <w:rPr>
                <w:rFonts w:eastAsia="標楷體" w:hint="eastAsia"/>
              </w:rPr>
              <w:t>學輔經費</w:t>
            </w:r>
            <w:proofErr w:type="gramEnd"/>
            <w:r>
              <w:rPr>
                <w:rFonts w:eastAsia="標楷體" w:hint="eastAsia"/>
              </w:rPr>
              <w:t>管控系統已完成填報</w:t>
            </w:r>
          </w:p>
        </w:tc>
        <w:tc>
          <w:tcPr>
            <w:tcW w:w="1256" w:type="pct"/>
            <w:vAlign w:val="center"/>
          </w:tcPr>
          <w:p w:rsidR="00557D39" w:rsidRPr="00270FFC" w:rsidRDefault="00557D39" w:rsidP="00270FFC">
            <w:pPr>
              <w:jc w:val="center"/>
              <w:rPr>
                <w:rFonts w:ascii="標楷體" w:eastAsia="標楷體" w:hAnsi="標楷體"/>
              </w:rPr>
            </w:pPr>
            <w:r w:rsidRPr="00270FFC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270FF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</w:tbl>
    <w:p w:rsidR="00396E40" w:rsidRDefault="00542F21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※</w:t>
      </w:r>
      <w:r w:rsidR="00557D39">
        <w:rPr>
          <w:rFonts w:ascii="標楷體" w:eastAsia="標楷體" w:hAnsi="標楷體" w:hint="eastAsia"/>
          <w:szCs w:val="32"/>
        </w:rPr>
        <w:t>本表為結案參考依據，結案時不一定需檢</w:t>
      </w:r>
      <w:proofErr w:type="gramStart"/>
      <w:r w:rsidR="00557D39">
        <w:rPr>
          <w:rFonts w:ascii="標楷體" w:eastAsia="標楷體" w:hAnsi="標楷體" w:hint="eastAsia"/>
          <w:szCs w:val="32"/>
        </w:rPr>
        <w:t>附</w:t>
      </w:r>
      <w:proofErr w:type="gramEnd"/>
      <w:r w:rsidR="00557D39">
        <w:rPr>
          <w:rFonts w:ascii="標楷體" w:eastAsia="標楷體" w:hAnsi="標楷體" w:hint="eastAsia"/>
          <w:szCs w:val="32"/>
        </w:rPr>
        <w:t>。</w:t>
      </w:r>
      <w:r>
        <w:rPr>
          <w:rFonts w:ascii="標楷體" w:eastAsia="標楷體" w:hAnsi="標楷體" w:hint="eastAsia"/>
          <w:szCs w:val="32"/>
        </w:rPr>
        <w:t>教育部整體發展獎補助款</w:t>
      </w:r>
      <w:r w:rsidR="00557D39">
        <w:rPr>
          <w:rFonts w:ascii="標楷體" w:eastAsia="標楷體" w:hAnsi="標楷體" w:hint="eastAsia"/>
          <w:szCs w:val="32"/>
        </w:rPr>
        <w:t>比照</w:t>
      </w:r>
      <w:r>
        <w:rPr>
          <w:rFonts w:ascii="標楷體" w:eastAsia="標楷體" w:hAnsi="標楷體" w:hint="eastAsia"/>
          <w:szCs w:val="32"/>
        </w:rPr>
        <w:t>本表</w:t>
      </w:r>
      <w:r w:rsidRPr="00A01353">
        <w:rPr>
          <w:rFonts w:ascii="標楷體" w:eastAsia="標楷體" w:hAnsi="標楷體" w:hint="eastAsia"/>
          <w:szCs w:val="32"/>
        </w:rPr>
        <w:t>。</w:t>
      </w:r>
    </w:p>
    <w:p w:rsidR="00542F21" w:rsidRDefault="00542F21">
      <w:r>
        <w:rPr>
          <w:rFonts w:ascii="標楷體" w:eastAsia="標楷體" w:hAnsi="標楷體" w:hint="eastAsia"/>
          <w:szCs w:val="32"/>
        </w:rPr>
        <w:t>※未符合上述應附資料者，一律退回原單位或社團修正之。</w:t>
      </w:r>
    </w:p>
    <w:sectPr w:rsidR="00542F21" w:rsidSect="00542F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9C" w:rsidRDefault="00FC379C" w:rsidP="00854540">
      <w:r>
        <w:separator/>
      </w:r>
    </w:p>
  </w:endnote>
  <w:endnote w:type="continuationSeparator" w:id="0">
    <w:p w:rsidR="00FC379C" w:rsidRDefault="00FC379C" w:rsidP="0085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9C" w:rsidRDefault="00FC379C" w:rsidP="00854540">
      <w:r>
        <w:separator/>
      </w:r>
    </w:p>
  </w:footnote>
  <w:footnote w:type="continuationSeparator" w:id="0">
    <w:p w:rsidR="00FC379C" w:rsidRDefault="00FC379C" w:rsidP="0085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AC2"/>
    <w:multiLevelType w:val="multilevel"/>
    <w:tmpl w:val="2B98D40C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CCD535F"/>
    <w:multiLevelType w:val="hybridMultilevel"/>
    <w:tmpl w:val="5B822292"/>
    <w:lvl w:ilvl="0" w:tplc="4A484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B7E13"/>
    <w:multiLevelType w:val="hybridMultilevel"/>
    <w:tmpl w:val="10167732"/>
    <w:lvl w:ilvl="0" w:tplc="A150FF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0C0B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5A142D8"/>
    <w:multiLevelType w:val="multilevel"/>
    <w:tmpl w:val="72C20A28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B782A0E"/>
    <w:multiLevelType w:val="hybridMultilevel"/>
    <w:tmpl w:val="A83CA7C8"/>
    <w:lvl w:ilvl="0" w:tplc="1C404102">
      <w:start w:val="1"/>
      <w:numFmt w:val="upperRoman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C404102">
      <w:start w:val="1"/>
      <w:numFmt w:val="upperRoman"/>
      <w:lvlText w:val="%3."/>
      <w:lvlJc w:val="left"/>
      <w:pPr>
        <w:ind w:left="147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655888"/>
    <w:multiLevelType w:val="multilevel"/>
    <w:tmpl w:val="95D6C7E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AE372F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C5201DE"/>
    <w:multiLevelType w:val="hybridMultilevel"/>
    <w:tmpl w:val="9CB08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147DB5"/>
    <w:multiLevelType w:val="hybridMultilevel"/>
    <w:tmpl w:val="B4968394"/>
    <w:lvl w:ilvl="0" w:tplc="44585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47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CF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F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8E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81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E0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9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21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95C4F"/>
    <w:multiLevelType w:val="hybridMultilevel"/>
    <w:tmpl w:val="07849454"/>
    <w:lvl w:ilvl="0" w:tplc="CDF82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CB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3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62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6C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65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6C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F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6A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11"/>
    <w:rsid w:val="00210152"/>
    <w:rsid w:val="00270FFC"/>
    <w:rsid w:val="0029241C"/>
    <w:rsid w:val="00396E40"/>
    <w:rsid w:val="0041410B"/>
    <w:rsid w:val="004932B6"/>
    <w:rsid w:val="00542F21"/>
    <w:rsid w:val="00557D39"/>
    <w:rsid w:val="005C3597"/>
    <w:rsid w:val="005C527E"/>
    <w:rsid w:val="007A7D66"/>
    <w:rsid w:val="007F7570"/>
    <w:rsid w:val="00826085"/>
    <w:rsid w:val="00854540"/>
    <w:rsid w:val="008D60F2"/>
    <w:rsid w:val="0097359C"/>
    <w:rsid w:val="009B2C36"/>
    <w:rsid w:val="00A01353"/>
    <w:rsid w:val="00B55AFA"/>
    <w:rsid w:val="00BA3B11"/>
    <w:rsid w:val="00BC1485"/>
    <w:rsid w:val="00D03BED"/>
    <w:rsid w:val="00EC5B0C"/>
    <w:rsid w:val="00F962F3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4CB80"/>
  <w15:docId w15:val="{8C4DE3AA-D5E5-4697-BE20-94C010E6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11"/>
    <w:pPr>
      <w:ind w:leftChars="200" w:left="480"/>
    </w:pPr>
  </w:style>
  <w:style w:type="paragraph" w:styleId="a4">
    <w:name w:val="Body Text"/>
    <w:basedOn w:val="a"/>
    <w:link w:val="a5"/>
    <w:rsid w:val="00BA3B11"/>
    <w:pPr>
      <w:spacing w:after="120"/>
    </w:pPr>
  </w:style>
  <w:style w:type="character" w:customStyle="1" w:styleId="a5">
    <w:name w:val="本文 字元"/>
    <w:basedOn w:val="a0"/>
    <w:link w:val="a4"/>
    <w:rsid w:val="00BA3B1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5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45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45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9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6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6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OIT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學生事務處 課外活動組 楊慧雯職員</cp:lastModifiedBy>
  <cp:revision>2</cp:revision>
  <dcterms:created xsi:type="dcterms:W3CDTF">2022-02-22T08:26:00Z</dcterms:created>
  <dcterms:modified xsi:type="dcterms:W3CDTF">2022-02-22T08:26:00Z</dcterms:modified>
</cp:coreProperties>
</file>